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3F600" w14:textId="77777777" w:rsidR="009B1004" w:rsidRDefault="009B1004" w:rsidP="009B1004">
      <w:pPr>
        <w:pStyle w:val="NormalWeb"/>
        <w:rPr>
          <w:rFonts w:ascii="Helvetica" w:hAnsi="Helvetica"/>
          <w:color w:val="111111"/>
          <w:sz w:val="30"/>
          <w:szCs w:val="30"/>
        </w:rPr>
      </w:pPr>
      <w:r>
        <w:rPr>
          <w:rFonts w:ascii="Helvetica" w:hAnsi="Helvetica"/>
          <w:color w:val="111111"/>
          <w:sz w:val="30"/>
          <w:szCs w:val="30"/>
        </w:rPr>
        <w:t>﻿Thank you for your submission. </w:t>
      </w:r>
    </w:p>
    <w:p w14:paraId="0DE130B9" w14:textId="77777777" w:rsidR="009B1004" w:rsidRDefault="009B1004" w:rsidP="009B1004">
      <w:pPr>
        <w:pStyle w:val="NormalWeb"/>
        <w:rPr>
          <w:rFonts w:ascii="Helvetica" w:hAnsi="Helvetica"/>
          <w:color w:val="111111"/>
          <w:sz w:val="30"/>
          <w:szCs w:val="30"/>
        </w:rPr>
      </w:pPr>
      <w:r>
        <w:rPr>
          <w:rFonts w:ascii="Helvetica" w:hAnsi="Helvetica"/>
          <w:color w:val="111111"/>
          <w:sz w:val="30"/>
          <w:szCs w:val="30"/>
        </w:rPr>
        <w:t>This was lacking the completed cost-benefit analysis. This did not have any specific values. The CBA needs to be specific, not a general review of the costs and benefits. </w:t>
      </w:r>
    </w:p>
    <w:p w14:paraId="1316F111" w14:textId="77777777" w:rsidR="009B1004" w:rsidRDefault="009B1004" w:rsidP="009B1004">
      <w:pPr>
        <w:pStyle w:val="NormalWeb"/>
        <w:rPr>
          <w:rFonts w:ascii="Helvetica" w:hAnsi="Helvetica"/>
          <w:color w:val="111111"/>
          <w:sz w:val="30"/>
          <w:szCs w:val="30"/>
        </w:rPr>
      </w:pPr>
      <w:r>
        <w:rPr>
          <w:rFonts w:ascii="Helvetica" w:hAnsi="Helvetica"/>
          <w:color w:val="111111"/>
          <w:sz w:val="30"/>
          <w:szCs w:val="30"/>
        </w:rPr>
        <w:t>Graduate-level writing needs to be supported with peer-reviewed sources. Please work on supporting your papers with such.</w:t>
      </w:r>
    </w:p>
    <w:p w14:paraId="722AD411" w14:textId="77777777" w:rsidR="009B1004" w:rsidRDefault="009B1004" w:rsidP="009B1004">
      <w:pPr>
        <w:pStyle w:val="NormalWeb"/>
        <w:rPr>
          <w:rFonts w:ascii="Helvetica" w:hAnsi="Helvetica"/>
          <w:color w:val="111111"/>
          <w:sz w:val="30"/>
          <w:szCs w:val="30"/>
        </w:rPr>
      </w:pPr>
      <w:r>
        <w:rPr>
          <w:rFonts w:ascii="Helvetica" w:hAnsi="Helvetica"/>
          <w:color w:val="111111"/>
          <w:sz w:val="30"/>
          <w:szCs w:val="30"/>
        </w:rPr>
        <w:t>Dr. C﻿﻿﻿﻿﻿﻿﻿﻿</w:t>
      </w:r>
    </w:p>
    <w:p w14:paraId="70168789" w14:textId="77777777" w:rsidR="009B1004" w:rsidRDefault="009B1004" w:rsidP="009B1004">
      <w:pPr>
        <w:pStyle w:val="Heading2"/>
        <w:shd w:val="clear" w:color="auto" w:fill="666666"/>
        <w:spacing w:before="450" w:after="300" w:line="336" w:lineRule="atLeast"/>
        <w:rPr>
          <w:rFonts w:ascii="Times New Roman" w:eastAsia="Times New Roman" w:hAnsi="Times New Roman"/>
          <w:color w:val="FFFFFF"/>
          <w:sz w:val="35"/>
          <w:szCs w:val="35"/>
        </w:rPr>
      </w:pPr>
      <w:r>
        <w:rPr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COMPETENCY:</w:t>
      </w:r>
      <w:r>
        <w:rPr>
          <w:rStyle w:val="apple-converted-space"/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 </w:t>
      </w:r>
      <w:r>
        <w:rPr>
          <w:rFonts w:eastAsia="Times New Roman"/>
          <w:b/>
          <w:bCs/>
          <w:color w:val="FFFFFF"/>
          <w:sz w:val="35"/>
          <w:szCs w:val="35"/>
        </w:rPr>
        <w:t>Communicate in a manner that is scholarly, professional, and consistent with expectations for professionals in health care administration.</w:t>
      </w:r>
    </w:p>
    <w:p w14:paraId="2B5A7A3F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Format citations and references using APA style.</w:t>
      </w:r>
    </w:p>
    <w:p w14:paraId="491096E2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4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0D4F27"/>
          </w:rPr>
          <w:t>DISTINGUISHED</w:t>
        </w:r>
      </w:hyperlink>
    </w:p>
    <w:p w14:paraId="1C792755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5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PROFICIENT</w:t>
        </w:r>
      </w:hyperlink>
    </w:p>
    <w:p w14:paraId="6EE6A970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6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BASIC</w:t>
        </w:r>
      </w:hyperlink>
    </w:p>
    <w:p w14:paraId="21FF2B6B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7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NON-PERFORMANCE</w:t>
        </w:r>
      </w:hyperlink>
    </w:p>
    <w:p w14:paraId="553179EB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0D4F27"/>
          <w:sz w:val="35"/>
          <w:szCs w:val="35"/>
        </w:rPr>
      </w:pPr>
      <w:r>
        <w:rPr>
          <w:rFonts w:eastAsia="Times New Roman"/>
          <w:color w:val="0D4F27"/>
          <w:sz w:val="35"/>
          <w:szCs w:val="35"/>
        </w:rPr>
        <w:t>Distinguished</w:t>
      </w:r>
    </w:p>
    <w:p w14:paraId="661F023D" w14:textId="77777777" w:rsidR="009B1004" w:rsidRDefault="009B1004" w:rsidP="009B1004">
      <w:pPr>
        <w:pStyle w:val="NormalWeb"/>
        <w:spacing w:before="0" w:beforeAutospacing="0" w:after="450" w:afterAutospacing="0"/>
      </w:pPr>
      <w:r>
        <w:t>Formats citations and references with no errors.</w:t>
      </w:r>
    </w:p>
    <w:p w14:paraId="4EA5BE25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 </w:t>
      </w:r>
    </w:p>
    <w:p w14:paraId="477C5F11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Write content clearly and logically with correct use of grammar, punctuation, and mechanics.</w:t>
      </w:r>
    </w:p>
    <w:p w14:paraId="0957EFE9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8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DISTINGUISHED</w:t>
        </w:r>
      </w:hyperlink>
    </w:p>
    <w:p w14:paraId="0D9B843B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9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00A550"/>
          </w:rPr>
          <w:t>PROFICIENT</w:t>
        </w:r>
      </w:hyperlink>
    </w:p>
    <w:p w14:paraId="222C82F5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0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BASIC</w:t>
        </w:r>
      </w:hyperlink>
    </w:p>
    <w:p w14:paraId="20A8BB56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1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NON-PERFORMANCE</w:t>
        </w:r>
      </w:hyperlink>
    </w:p>
    <w:p w14:paraId="04278CEA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00A550"/>
          <w:sz w:val="35"/>
          <w:szCs w:val="35"/>
        </w:rPr>
      </w:pPr>
      <w:r>
        <w:rPr>
          <w:rFonts w:eastAsia="Times New Roman"/>
          <w:color w:val="00A550"/>
          <w:sz w:val="35"/>
          <w:szCs w:val="35"/>
        </w:rPr>
        <w:t>Proficient</w:t>
      </w:r>
    </w:p>
    <w:p w14:paraId="7C55A919" w14:textId="77777777" w:rsidR="009B1004" w:rsidRDefault="009B1004" w:rsidP="009B1004">
      <w:pPr>
        <w:pStyle w:val="NormalWeb"/>
        <w:spacing w:before="0" w:beforeAutospacing="0" w:after="450" w:afterAutospacing="0"/>
      </w:pPr>
      <w:r>
        <w:t>Writes content clearly and logically with correct use of grammar, punctuation, and mechanics.</w:t>
      </w:r>
    </w:p>
    <w:p w14:paraId="7D4517D8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“There were errors throughout.”</w:t>
      </w:r>
    </w:p>
    <w:p w14:paraId="5EB0ABBC" w14:textId="77777777" w:rsidR="009B1004" w:rsidRDefault="009B1004" w:rsidP="009B1004">
      <w:pPr>
        <w:pStyle w:val="Heading2"/>
        <w:shd w:val="clear" w:color="auto" w:fill="666666"/>
        <w:spacing w:before="450" w:after="300" w:line="336" w:lineRule="atLeast"/>
        <w:rPr>
          <w:rFonts w:eastAsia="Times New Roman"/>
          <w:color w:val="FFFFFF"/>
          <w:sz w:val="35"/>
          <w:szCs w:val="35"/>
        </w:rPr>
      </w:pPr>
      <w:r>
        <w:rPr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COMPETENCY:</w:t>
      </w:r>
      <w:r>
        <w:rPr>
          <w:rStyle w:val="apple-converted-space"/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 </w:t>
      </w:r>
      <w:r>
        <w:rPr>
          <w:rFonts w:eastAsia="Times New Roman"/>
          <w:b/>
          <w:bCs/>
          <w:color w:val="FFFFFF"/>
          <w:sz w:val="35"/>
          <w:szCs w:val="35"/>
        </w:rPr>
        <w:t>Develop financial strategies to address dynamic environmental forces.</w:t>
      </w:r>
    </w:p>
    <w:p w14:paraId="3AB92549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Recommend a plan of action based on a cost-benefit analysis.</w:t>
      </w:r>
    </w:p>
    <w:p w14:paraId="6BD84120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2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DISTINGUISHED</w:t>
        </w:r>
      </w:hyperlink>
    </w:p>
    <w:p w14:paraId="62476022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3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PROFICIENT</w:t>
        </w:r>
      </w:hyperlink>
    </w:p>
    <w:p w14:paraId="673FEDC3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4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F2B11A"/>
          </w:rPr>
          <w:t>BASIC</w:t>
        </w:r>
      </w:hyperlink>
    </w:p>
    <w:p w14:paraId="1A9143E2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5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NON-PERFORMANCE</w:t>
        </w:r>
      </w:hyperlink>
    </w:p>
    <w:p w14:paraId="51E5FA1C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F2B11A"/>
          <w:sz w:val="35"/>
          <w:szCs w:val="35"/>
        </w:rPr>
      </w:pPr>
      <w:r>
        <w:rPr>
          <w:rFonts w:eastAsia="Times New Roman"/>
          <w:color w:val="F2B11A"/>
          <w:sz w:val="35"/>
          <w:szCs w:val="35"/>
        </w:rPr>
        <w:t>Basic</w:t>
      </w:r>
    </w:p>
    <w:p w14:paraId="7EB8E92C" w14:textId="77777777" w:rsidR="009B1004" w:rsidRDefault="009B1004" w:rsidP="009B1004">
      <w:pPr>
        <w:pStyle w:val="NormalWeb"/>
        <w:spacing w:before="0" w:beforeAutospacing="0" w:after="450" w:afterAutospacing="0"/>
      </w:pPr>
      <w:r>
        <w:t>Recommends a plan of action but does not support recommendation with a cost-benefit analysis.</w:t>
      </w:r>
    </w:p>
    <w:p w14:paraId="16D6377F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“The recommendations were not based on a thorough analysis.”</w:t>
      </w:r>
    </w:p>
    <w:p w14:paraId="331BB604" w14:textId="77777777" w:rsidR="009B1004" w:rsidRDefault="009B1004" w:rsidP="009B1004">
      <w:pPr>
        <w:pStyle w:val="Heading2"/>
        <w:shd w:val="clear" w:color="auto" w:fill="666666"/>
        <w:spacing w:before="450" w:after="300" w:line="336" w:lineRule="atLeast"/>
        <w:rPr>
          <w:rFonts w:eastAsia="Times New Roman"/>
          <w:color w:val="FFFFFF"/>
          <w:sz w:val="35"/>
          <w:szCs w:val="35"/>
        </w:rPr>
      </w:pPr>
      <w:r>
        <w:rPr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COMPETENCY:</w:t>
      </w:r>
      <w:r>
        <w:rPr>
          <w:rStyle w:val="apple-converted-space"/>
          <w:rFonts w:eastAsia="Times New Roman"/>
          <w:b/>
          <w:bCs/>
          <w:i/>
          <w:iCs/>
          <w:caps/>
          <w:color w:val="CCCCCC"/>
          <w:spacing w:val="7"/>
          <w:sz w:val="18"/>
          <w:szCs w:val="18"/>
        </w:rPr>
        <w:t> </w:t>
      </w:r>
      <w:r>
        <w:rPr>
          <w:rFonts w:eastAsia="Times New Roman"/>
          <w:b/>
          <w:bCs/>
          <w:color w:val="FFFFFF"/>
          <w:sz w:val="35"/>
          <w:szCs w:val="35"/>
        </w:rPr>
        <w:t>Analyze the cost and revenue implications for organizational changes due to environmental forces.</w:t>
      </w:r>
    </w:p>
    <w:p w14:paraId="492277BE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Analyze the cost and benefits of purchasing equipment for a health care organization.</w:t>
      </w:r>
    </w:p>
    <w:p w14:paraId="4A588805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6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DISTINGUISHED</w:t>
        </w:r>
      </w:hyperlink>
    </w:p>
    <w:p w14:paraId="4166F30B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7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PROFICIENT</w:t>
        </w:r>
      </w:hyperlink>
    </w:p>
    <w:p w14:paraId="2586D4EC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8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BASIC</w:t>
        </w:r>
      </w:hyperlink>
    </w:p>
    <w:p w14:paraId="40A3391A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19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E50000"/>
          </w:rPr>
          <w:t>NON-PERFORMANCE</w:t>
        </w:r>
      </w:hyperlink>
    </w:p>
    <w:p w14:paraId="50D26C57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E50000"/>
          <w:sz w:val="35"/>
          <w:szCs w:val="35"/>
        </w:rPr>
      </w:pPr>
      <w:r>
        <w:rPr>
          <w:rFonts w:eastAsia="Times New Roman"/>
          <w:color w:val="E50000"/>
          <w:sz w:val="35"/>
          <w:szCs w:val="35"/>
        </w:rPr>
        <w:t>Non-Performance</w:t>
      </w:r>
    </w:p>
    <w:p w14:paraId="339333E7" w14:textId="77777777" w:rsidR="009B1004" w:rsidRDefault="009B1004" w:rsidP="009B1004">
      <w:pPr>
        <w:pStyle w:val="NormalWeb"/>
        <w:spacing w:before="0" w:beforeAutospacing="0" w:after="450" w:afterAutospacing="0"/>
      </w:pPr>
      <w:r>
        <w:t>Does not analyze the cost and benefits of purchasing equipment for a health care organization.</w:t>
      </w:r>
    </w:p>
    <w:p w14:paraId="313AE6C8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“This did not include the required CBA template.”</w:t>
      </w:r>
    </w:p>
    <w:p w14:paraId="3BB45389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Explain the concept of opportunity cost.</w:t>
      </w:r>
    </w:p>
    <w:p w14:paraId="0FF5702F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0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DISTINGUISHED</w:t>
        </w:r>
      </w:hyperlink>
    </w:p>
    <w:p w14:paraId="55DD8481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1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00A550"/>
          </w:rPr>
          <w:t>PROFICIENT</w:t>
        </w:r>
      </w:hyperlink>
    </w:p>
    <w:p w14:paraId="2E312301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2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BASIC</w:t>
        </w:r>
      </w:hyperlink>
    </w:p>
    <w:p w14:paraId="2E18A48C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3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NON-PERFORMANCE</w:t>
        </w:r>
      </w:hyperlink>
    </w:p>
    <w:p w14:paraId="026D57C5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00A550"/>
          <w:sz w:val="35"/>
          <w:szCs w:val="35"/>
        </w:rPr>
      </w:pPr>
      <w:r>
        <w:rPr>
          <w:rFonts w:eastAsia="Times New Roman"/>
          <w:color w:val="00A550"/>
          <w:sz w:val="35"/>
          <w:szCs w:val="35"/>
        </w:rPr>
        <w:t>Proficient</w:t>
      </w:r>
    </w:p>
    <w:p w14:paraId="37CCC9ED" w14:textId="77777777" w:rsidR="009B1004" w:rsidRDefault="009B1004" w:rsidP="009B1004">
      <w:pPr>
        <w:pStyle w:val="NormalWeb"/>
        <w:spacing w:before="0" w:beforeAutospacing="0" w:after="450" w:afterAutospacing="0"/>
      </w:pPr>
      <w:r>
        <w:t>Explains the concept of opportunity cost.</w:t>
      </w:r>
    </w:p>
    <w:p w14:paraId="466B6D21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“Please support your work with peer-reviewed sources.”</w:t>
      </w:r>
    </w:p>
    <w:p w14:paraId="22466847" w14:textId="77777777" w:rsidR="009B1004" w:rsidRDefault="009B1004" w:rsidP="009B1004">
      <w:pPr>
        <w:pStyle w:val="Heading4"/>
        <w:spacing w:after="300" w:afterAutospacing="0" w:line="336" w:lineRule="atLeast"/>
        <w:rPr>
          <w:rFonts w:eastAsia="Times New Roman"/>
          <w:b w:val="0"/>
          <w:bCs w:val="0"/>
          <w:sz w:val="38"/>
          <w:szCs w:val="38"/>
        </w:rPr>
      </w:pPr>
      <w:r>
        <w:rPr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CRITERION:</w:t>
      </w:r>
      <w:r>
        <w:rPr>
          <w:rStyle w:val="apple-converted-space"/>
          <w:rFonts w:eastAsia="Times New Roman"/>
          <w:b w:val="0"/>
          <w:bCs w:val="0"/>
          <w:i/>
          <w:iCs/>
          <w:caps/>
          <w:color w:val="555555"/>
          <w:spacing w:val="7"/>
          <w:sz w:val="18"/>
          <w:szCs w:val="18"/>
        </w:rPr>
        <w:t> </w:t>
      </w:r>
      <w:r>
        <w:rPr>
          <w:rFonts w:eastAsia="Times New Roman"/>
          <w:b w:val="0"/>
          <w:bCs w:val="0"/>
          <w:sz w:val="38"/>
          <w:szCs w:val="38"/>
        </w:rPr>
        <w:t>Explain how a cost-benefit analysis aligns with organizational need and future growth.</w:t>
      </w:r>
    </w:p>
    <w:p w14:paraId="021B24BE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4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DISTINGUISHED</w:t>
        </w:r>
      </w:hyperlink>
    </w:p>
    <w:p w14:paraId="665D424C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5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PROFICIENT</w:t>
        </w:r>
      </w:hyperlink>
    </w:p>
    <w:p w14:paraId="22C53D13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6" w:history="1">
        <w:r>
          <w:rPr>
            <w:rStyle w:val="Hyperlink"/>
            <w:rFonts w:eastAsia="Times New Roman"/>
            <w:b/>
            <w:bCs/>
            <w:caps/>
            <w:color w:val="888888"/>
            <w:sz w:val="17"/>
            <w:szCs w:val="17"/>
            <w:u w:val="none"/>
            <w:bdr w:val="single" w:sz="6" w:space="6" w:color="AAAAAA" w:frame="1"/>
            <w:shd w:val="clear" w:color="auto" w:fill="FFFFFF"/>
          </w:rPr>
          <w:t>BASIC</w:t>
        </w:r>
      </w:hyperlink>
    </w:p>
    <w:p w14:paraId="03C4B5C2" w14:textId="77777777" w:rsidR="009B1004" w:rsidRDefault="009B1004" w:rsidP="009B1004">
      <w:pPr>
        <w:rPr>
          <w:rFonts w:eastAsia="Times New Roman"/>
          <w:caps/>
          <w:sz w:val="17"/>
          <w:szCs w:val="17"/>
        </w:rPr>
      </w:pPr>
      <w:hyperlink r:id="rId27" w:history="1">
        <w:r>
          <w:rPr>
            <w:rStyle w:val="Hyperlink"/>
            <w:rFonts w:eastAsia="Times New Roman"/>
            <w:b/>
            <w:bCs/>
            <w:caps/>
            <w:color w:val="FFFFFF"/>
            <w:sz w:val="17"/>
            <w:szCs w:val="17"/>
            <w:u w:val="none"/>
            <w:bdr w:val="single" w:sz="6" w:space="6" w:color="999999" w:frame="1"/>
            <w:shd w:val="clear" w:color="auto" w:fill="E50000"/>
          </w:rPr>
          <w:t>NON-PERFORMANCE</w:t>
        </w:r>
      </w:hyperlink>
    </w:p>
    <w:p w14:paraId="2C7D7B44" w14:textId="77777777" w:rsidR="009B1004" w:rsidRDefault="009B1004" w:rsidP="009B1004">
      <w:pPr>
        <w:pStyle w:val="Heading5"/>
        <w:spacing w:after="150" w:afterAutospacing="0"/>
        <w:rPr>
          <w:rFonts w:eastAsia="Times New Roman"/>
          <w:color w:val="E50000"/>
          <w:sz w:val="35"/>
          <w:szCs w:val="35"/>
        </w:rPr>
      </w:pPr>
      <w:r>
        <w:rPr>
          <w:rFonts w:eastAsia="Times New Roman"/>
          <w:color w:val="E50000"/>
          <w:sz w:val="35"/>
          <w:szCs w:val="35"/>
        </w:rPr>
        <w:t>Non-Performance</w:t>
      </w:r>
    </w:p>
    <w:p w14:paraId="64EEA47C" w14:textId="77777777" w:rsidR="009B1004" w:rsidRDefault="009B1004" w:rsidP="009B1004">
      <w:pPr>
        <w:pStyle w:val="NormalWeb"/>
        <w:spacing w:before="0" w:beforeAutospacing="0" w:after="450" w:afterAutospacing="0"/>
      </w:pPr>
      <w:r>
        <w:t>Does not explain how a cost-benefit analysis aligns with organizational need and future growth.</w:t>
      </w:r>
    </w:p>
    <w:p w14:paraId="32291F82" w14:textId="77777777" w:rsidR="009B1004" w:rsidRDefault="009B1004" w:rsidP="009B1004">
      <w:pPr>
        <w:pStyle w:val="NormalWeb"/>
        <w:spacing w:after="0"/>
      </w:pPr>
      <w:r>
        <w:rPr>
          <w:rStyle w:val="Strong"/>
        </w:rPr>
        <w:t>Faculty Comments:</w:t>
      </w:r>
      <w:r>
        <w:t>“This did not provide any specific amounts...cost estimates, revenue estimates, and such. Without these, the CBA cannot be aligned with the organizational needs and growth.”</w:t>
      </w:r>
    </w:p>
    <w:p w14:paraId="211E8605" w14:textId="77777777" w:rsidR="00345654" w:rsidRDefault="00345654">
      <w:bookmarkStart w:id="0" w:name="_GoBack"/>
      <w:bookmarkEnd w:id="0"/>
    </w:p>
    <w:sectPr w:rsidR="00345654" w:rsidSect="0092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54"/>
    <w:rsid w:val="00345654"/>
    <w:rsid w:val="0051320D"/>
    <w:rsid w:val="00674528"/>
    <w:rsid w:val="00927794"/>
    <w:rsid w:val="009B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30638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0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45654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345654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zh-CN"/>
    </w:rPr>
  </w:style>
  <w:style w:type="paragraph" w:styleId="Heading5">
    <w:name w:val="heading 5"/>
    <w:basedOn w:val="Normal"/>
    <w:link w:val="Heading5Char"/>
    <w:uiPriority w:val="9"/>
    <w:qFormat/>
    <w:rsid w:val="00345654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45654"/>
    <w:rPr>
      <w:rFonts w:ascii="Times New Roman" w:hAnsi="Times New Roman" w:cs="Times New Roman"/>
      <w:b/>
      <w:bCs/>
      <w:sz w:val="27"/>
      <w:szCs w:val="27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345654"/>
    <w:rPr>
      <w:rFonts w:ascii="Times New Roman" w:hAnsi="Times New Roman" w:cs="Times New Roman"/>
      <w:b/>
      <w:bCs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345654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45654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34565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45654"/>
  </w:style>
  <w:style w:type="character" w:customStyle="1" w:styleId="aria">
    <w:name w:val="aria"/>
    <w:basedOn w:val="DefaultParagraphFont"/>
    <w:rsid w:val="00345654"/>
  </w:style>
  <w:style w:type="character" w:customStyle="1" w:styleId="eval-title">
    <w:name w:val="eval-title"/>
    <w:basedOn w:val="DefaultParagraphFont"/>
    <w:rsid w:val="00345654"/>
  </w:style>
  <w:style w:type="character" w:customStyle="1" w:styleId="eval-text">
    <w:name w:val="eval-text"/>
    <w:basedOn w:val="DefaultParagraphFont"/>
    <w:rsid w:val="00345654"/>
  </w:style>
  <w:style w:type="character" w:customStyle="1" w:styleId="Heading2Char">
    <w:name w:val="Heading 2 Char"/>
    <w:basedOn w:val="DefaultParagraphFont"/>
    <w:link w:val="Heading2"/>
    <w:uiPriority w:val="9"/>
    <w:semiHidden/>
    <w:rsid w:val="009B10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B1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2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1085">
          <w:marLeft w:val="1101"/>
          <w:marRight w:val="1101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4676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331999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833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2123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58389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79944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482472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72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6160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19485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556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8647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7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8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65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6441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099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7988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70880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83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131316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4498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938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1012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57492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56081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801731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2691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228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276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3472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403885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151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500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7618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5022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460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58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4428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2007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16593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49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66689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94048440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050224939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207214955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1827434349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09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55011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34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28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856306739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41019750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57230390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438650398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9938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25448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6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79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7798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50432550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86016994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93543883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394357995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67107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141265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8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32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6435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10410807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72830413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74081069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1583298642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4912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4432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30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148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91569858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28365715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50070168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1567761065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715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0" w:color="D6D6D6"/>
                    <w:right w:val="none" w:sz="0" w:space="0" w:color="auto"/>
                  </w:divBdr>
                  <w:divsChild>
                    <w:div w:id="25618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89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06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249373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29186137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762729770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  <w:div w:id="137739433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</w:div>
                      </w:divsChild>
                    </w:div>
                    <w:div w:id="1038428618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5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374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3132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866301">
                  <w:marLeft w:val="0"/>
                  <w:marRight w:val="0"/>
                  <w:marTop w:val="0"/>
                  <w:marBottom w:val="0"/>
                  <w:divBdr>
                    <w:top w:val="none" w:sz="0" w:space="0" w:color="FFFFFF"/>
                    <w:left w:val="single" w:sz="6" w:space="0" w:color="FFFFFF"/>
                    <w:bottom w:val="none" w:sz="0" w:space="0" w:color="FFFFFF"/>
                    <w:right w:val="none" w:sz="0" w:space="0" w:color="FFFFFF"/>
                  </w:divBdr>
                  <w:divsChild>
                    <w:div w:id="52614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2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FFFF"/>
                        <w:bottom w:val="none" w:sz="0" w:space="0" w:color="auto"/>
                        <w:right w:val="none" w:sz="0" w:space="0" w:color="auto"/>
                      </w:divBdr>
                    </w:div>
                    <w:div w:id="15667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FFFF"/>
                        <w:bottom w:val="none" w:sz="0" w:space="0" w:color="auto"/>
                        <w:right w:val="none" w:sz="0" w:space="0" w:color="auto"/>
                      </w:divBdr>
                    </w:div>
                    <w:div w:id="166647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FFFF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3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99306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12332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6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1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82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63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24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3045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787341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206297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9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33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5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53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50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34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706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72599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8632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1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03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3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62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4800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53597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85565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40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7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7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91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8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021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2692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16214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61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7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16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58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4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7356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4550">
                  <w:marLeft w:val="0"/>
                  <w:marRight w:val="0"/>
                  <w:marTop w:val="0"/>
                  <w:marBottom w:val="0"/>
                  <w:divBdr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divBdr>
                  <w:divsChild>
                    <w:div w:id="12913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49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61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8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83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8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1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6D6D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9567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6D6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16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6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2857</Characters>
  <Application>Microsoft Macintosh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    CRITERION 1</vt:lpstr>
      <vt:lpstr>        CRITERION 2</vt:lpstr>
      <vt:lpstr>        CRITERION 3</vt:lpstr>
      <vt:lpstr>        CRITERION 4</vt:lpstr>
      <vt:lpstr>        CRITERION 5</vt:lpstr>
      <vt:lpstr>        CRITERION 6</vt:lpstr>
    </vt:vector>
  </TitlesOfParts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2</cp:revision>
  <dcterms:created xsi:type="dcterms:W3CDTF">2018-01-12T03:41:00Z</dcterms:created>
  <dcterms:modified xsi:type="dcterms:W3CDTF">2018-01-12T03:46:00Z</dcterms:modified>
</cp:coreProperties>
</file>